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A2" w:rsidRDefault="003306A2">
      <w:pPr>
        <w:pStyle w:val="Brdtekst"/>
        <w:rPr>
          <w:rFonts w:ascii="Times New Roman"/>
        </w:rPr>
      </w:pPr>
    </w:p>
    <w:p w:rsidR="003306A2" w:rsidRDefault="003306A2">
      <w:pPr>
        <w:pStyle w:val="Brdtekst"/>
        <w:spacing w:before="2"/>
        <w:rPr>
          <w:rFonts w:ascii="Times New Roman"/>
          <w:sz w:val="22"/>
        </w:rPr>
      </w:pPr>
    </w:p>
    <w:p w:rsidR="003306A2" w:rsidRDefault="00FD45B0">
      <w:pPr>
        <w:pStyle w:val="Tittel"/>
      </w:pPr>
      <w:r>
        <w:rPr>
          <w:noProof/>
          <w:lang w:val="nb-NO" w:eastAsia="nb-NO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5484331</wp:posOffset>
            </wp:positionH>
            <wp:positionV relativeFrom="paragraph">
              <wp:posOffset>-306119</wp:posOffset>
            </wp:positionV>
            <wp:extent cx="1100861" cy="5497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861" cy="54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Tiltakskort</w:t>
      </w:r>
    </w:p>
    <w:p w:rsidR="003306A2" w:rsidRDefault="003306A2">
      <w:pPr>
        <w:pStyle w:val="Brdtekst"/>
        <w:spacing w:before="2"/>
      </w:pPr>
    </w:p>
    <w:p w:rsidR="003306A2" w:rsidRDefault="00FD45B0">
      <w:pPr>
        <w:spacing w:before="92" w:line="321" w:lineRule="exact"/>
        <w:ind w:left="236"/>
        <w:rPr>
          <w:b/>
          <w:sz w:val="28"/>
        </w:rPr>
      </w:pPr>
      <w:r>
        <w:rPr>
          <w:b/>
          <w:sz w:val="28"/>
        </w:rPr>
        <w:t xml:space="preserve">Psykososial oppfølging ved </w:t>
      </w:r>
      <w:r w:rsidR="00E1745E">
        <w:rPr>
          <w:b/>
          <w:sz w:val="28"/>
        </w:rPr>
        <w:t xml:space="preserve">oppståtte </w:t>
      </w:r>
      <w:r>
        <w:rPr>
          <w:b/>
          <w:sz w:val="28"/>
        </w:rPr>
        <w:t>kriser i Hamarregionen</w:t>
      </w:r>
    </w:p>
    <w:p w:rsidR="003306A2" w:rsidRDefault="00FD45B0">
      <w:pPr>
        <w:pStyle w:val="Brdtekst"/>
        <w:spacing w:line="242" w:lineRule="auto"/>
        <w:ind w:left="236" w:right="422"/>
      </w:pPr>
      <w:r>
        <w:rPr>
          <w:b/>
        </w:rPr>
        <w:t xml:space="preserve">Hendelse: </w:t>
      </w:r>
      <w:r>
        <w:t xml:space="preserve">Situasjon der mennesker har vært utsatt for en psykologisk traumatiserende hendelse og </w:t>
      </w:r>
      <w:r w:rsidR="002978EE">
        <w:t xml:space="preserve">er i </w:t>
      </w:r>
      <w:r>
        <w:t xml:space="preserve">behov </w:t>
      </w:r>
      <w:r w:rsidR="002978EE">
        <w:t>av</w:t>
      </w:r>
      <w:r>
        <w:t xml:space="preserve"> psykososial oppfølging.</w:t>
      </w:r>
    </w:p>
    <w:p w:rsidR="002978EE" w:rsidRDefault="002978EE">
      <w:pPr>
        <w:pStyle w:val="Brdtekst"/>
        <w:spacing w:before="7" w:after="1"/>
        <w:rPr>
          <w:b/>
        </w:rPr>
      </w:pPr>
      <w:r>
        <w:rPr>
          <w:b/>
        </w:rPr>
        <w:t xml:space="preserve">    </w:t>
      </w:r>
    </w:p>
    <w:p w:rsidR="003306A2" w:rsidRDefault="002978EE">
      <w:pPr>
        <w:pStyle w:val="Brdtekst"/>
        <w:spacing w:before="7" w:after="1"/>
        <w:rPr>
          <w:sz w:val="23"/>
        </w:rPr>
      </w:pPr>
      <w:r>
        <w:rPr>
          <w:b/>
        </w:rPr>
        <w:t xml:space="preserve">    Virksomhet: </w:t>
      </w:r>
      <w:r>
        <w:t>legevakt, politi, Sykehuset Innlandet (ambulanse, DPS m. fl.), kommune, brann.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98"/>
        <w:gridCol w:w="5857"/>
      </w:tblGrid>
      <w:tr w:rsidR="003306A2">
        <w:trPr>
          <w:trHeight w:val="55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306A2" w:rsidRDefault="00FD45B0">
            <w:pPr>
              <w:pStyle w:val="TableParagraph"/>
              <w:spacing w:before="142"/>
              <w:ind w:left="118"/>
              <w:rPr>
                <w:sz w:val="24"/>
              </w:rPr>
            </w:pPr>
            <w:r>
              <w:rPr>
                <w:color w:val="FFFFFF"/>
                <w:sz w:val="24"/>
              </w:rPr>
              <w:t>Mål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306A2" w:rsidRDefault="00FD45B0">
            <w:pPr>
              <w:pStyle w:val="TableParagraph"/>
              <w:spacing w:before="142"/>
              <w:ind w:left="119"/>
              <w:rPr>
                <w:sz w:val="24"/>
              </w:rPr>
            </w:pPr>
            <w:r>
              <w:rPr>
                <w:color w:val="FFFFFF"/>
                <w:sz w:val="24"/>
              </w:rPr>
              <w:t>Ansvar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306A2" w:rsidRDefault="00FD45B0">
            <w:pPr>
              <w:pStyle w:val="TableParagraph"/>
              <w:spacing w:before="142"/>
              <w:ind w:left="119"/>
              <w:rPr>
                <w:sz w:val="24"/>
              </w:rPr>
            </w:pPr>
            <w:r>
              <w:rPr>
                <w:color w:val="FFFFFF"/>
                <w:sz w:val="24"/>
              </w:rPr>
              <w:t>Tiltak</w:t>
            </w:r>
          </w:p>
        </w:tc>
      </w:tr>
      <w:tr w:rsidR="003306A2">
        <w:trPr>
          <w:trHeight w:val="3710"/>
        </w:trPr>
        <w:tc>
          <w:tcPr>
            <w:tcW w:w="2235" w:type="dxa"/>
            <w:tcBorders>
              <w:top w:val="nil"/>
            </w:tcBorders>
          </w:tcPr>
          <w:p w:rsidR="003306A2" w:rsidRDefault="003306A2">
            <w:pPr>
              <w:pStyle w:val="TableParagraph"/>
              <w:ind w:left="0"/>
              <w:rPr>
                <w:sz w:val="20"/>
              </w:rPr>
            </w:pPr>
          </w:p>
          <w:p w:rsidR="003306A2" w:rsidRDefault="00FD45B0" w:rsidP="002978EE">
            <w:pPr>
              <w:pStyle w:val="TableParagraph"/>
              <w:ind w:left="108" w:right="159"/>
              <w:rPr>
                <w:sz w:val="20"/>
              </w:rPr>
            </w:pPr>
            <w:r>
              <w:rPr>
                <w:sz w:val="20"/>
              </w:rPr>
              <w:t>Vurdering av behov for psykososiale støttetiltak for å bidra til normalisering av livssituasjonen, mobilisere nettverk, forebygge psykiske, rusrelaterte, somatiske og sosiale problemer.</w:t>
            </w:r>
            <w:r w:rsidR="00FE0520">
              <w:rPr>
                <w:sz w:val="20"/>
              </w:rPr>
              <w:t xml:space="preserve"> Nødetatene </w:t>
            </w:r>
            <w:r w:rsidR="002978EE">
              <w:rPr>
                <w:sz w:val="20"/>
              </w:rPr>
              <w:t xml:space="preserve">avklarer om de berørte ønsker kontakt med PKT. </w:t>
            </w:r>
          </w:p>
        </w:tc>
        <w:tc>
          <w:tcPr>
            <w:tcW w:w="1198" w:type="dxa"/>
            <w:tcBorders>
              <w:top w:val="nil"/>
            </w:tcBorders>
          </w:tcPr>
          <w:p w:rsidR="003306A2" w:rsidRDefault="003306A2">
            <w:pPr>
              <w:pStyle w:val="TableParagraph"/>
              <w:ind w:left="0"/>
              <w:rPr>
                <w:sz w:val="20"/>
              </w:rPr>
            </w:pPr>
          </w:p>
          <w:p w:rsidR="003306A2" w:rsidRDefault="00FD45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Kommune</w:t>
            </w:r>
          </w:p>
        </w:tc>
        <w:tc>
          <w:tcPr>
            <w:tcW w:w="5857" w:type="dxa"/>
            <w:tcBorders>
              <w:top w:val="nil"/>
            </w:tcBorders>
          </w:tcPr>
          <w:p w:rsidR="006E51DF" w:rsidRDefault="00FD45B0" w:rsidP="006E51DF">
            <w:pPr>
              <w:pStyle w:val="TableParagraph"/>
              <w:spacing w:before="106" w:line="310" w:lineRule="atLeast"/>
              <w:ind w:left="108" w:right="22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Psykososiale kriseteam (PKT) i kommunene:</w:t>
            </w:r>
            <w:r>
              <w:rPr>
                <w:b/>
                <w:sz w:val="18"/>
              </w:rPr>
              <w:t xml:space="preserve"> </w:t>
            </w:r>
          </w:p>
          <w:p w:rsidR="003306A2" w:rsidRDefault="006E51DF" w:rsidP="006E51DF">
            <w:pPr>
              <w:pStyle w:val="TableParagraph"/>
              <w:spacing w:before="106" w:line="310" w:lineRule="atLeast"/>
              <w:ind w:left="108" w:right="227"/>
              <w:rPr>
                <w:b/>
                <w:sz w:val="18"/>
              </w:rPr>
            </w:pPr>
            <w:r>
              <w:rPr>
                <w:b/>
                <w:sz w:val="18"/>
              </w:rPr>
              <w:t>H</w:t>
            </w:r>
            <w:r w:rsidR="00FD45B0">
              <w:rPr>
                <w:b/>
                <w:sz w:val="18"/>
              </w:rPr>
              <w:t xml:space="preserve">amar: </w:t>
            </w:r>
            <w:r w:rsidR="009B614D">
              <w:rPr>
                <w:b/>
                <w:sz w:val="18"/>
              </w:rPr>
              <w:t>940</w:t>
            </w:r>
            <w:r w:rsidR="00E1745E">
              <w:rPr>
                <w:b/>
                <w:sz w:val="18"/>
              </w:rPr>
              <w:t xml:space="preserve"> </w:t>
            </w:r>
            <w:r w:rsidR="009B614D">
              <w:rPr>
                <w:b/>
                <w:sz w:val="18"/>
              </w:rPr>
              <w:t>28</w:t>
            </w:r>
            <w:r w:rsidR="00E1745E">
              <w:rPr>
                <w:b/>
                <w:sz w:val="18"/>
              </w:rPr>
              <w:t xml:space="preserve"> </w:t>
            </w:r>
            <w:r w:rsidR="009B614D">
              <w:rPr>
                <w:b/>
                <w:sz w:val="18"/>
              </w:rPr>
              <w:t xml:space="preserve">320 </w:t>
            </w:r>
            <w:r w:rsidR="009B614D" w:rsidRPr="009B614D">
              <w:rPr>
                <w:sz w:val="18"/>
              </w:rPr>
              <w:t>(kl 08.00 – 22.00 hverdage</w:t>
            </w:r>
            <w:r w:rsidR="009B614D">
              <w:rPr>
                <w:sz w:val="18"/>
              </w:rPr>
              <w:t>r</w:t>
            </w:r>
            <w:r>
              <w:rPr>
                <w:sz w:val="18"/>
              </w:rPr>
              <w:t>, fredager kl 15.30</w:t>
            </w:r>
            <w:r w:rsidR="009B614D">
              <w:rPr>
                <w:sz w:val="18"/>
              </w:rPr>
              <w:t>)</w:t>
            </w:r>
          </w:p>
          <w:p w:rsidR="003306A2" w:rsidRDefault="00FD45B0">
            <w:pPr>
              <w:pStyle w:val="TableParagraph"/>
              <w:spacing w:before="30"/>
              <w:rPr>
                <w:b/>
                <w:sz w:val="18"/>
              </w:rPr>
            </w:pPr>
            <w:r>
              <w:rPr>
                <w:b/>
                <w:sz w:val="18"/>
              </w:rPr>
              <w:t>Løten: 904 74 982</w:t>
            </w:r>
          </w:p>
          <w:p w:rsidR="003306A2" w:rsidRDefault="00FD45B0">
            <w:pPr>
              <w:pStyle w:val="TableParagraph"/>
              <w:spacing w:before="30"/>
              <w:rPr>
                <w:sz w:val="18"/>
              </w:rPr>
            </w:pPr>
            <w:r>
              <w:rPr>
                <w:b/>
                <w:sz w:val="18"/>
              </w:rPr>
              <w:t>Ringsaker: 913 88 080</w:t>
            </w:r>
          </w:p>
          <w:p w:rsidR="003306A2" w:rsidRDefault="00FD45B0">
            <w:pPr>
              <w:pStyle w:val="TableParagraph"/>
              <w:spacing w:before="33"/>
              <w:rPr>
                <w:b/>
                <w:sz w:val="18"/>
              </w:rPr>
            </w:pPr>
            <w:r>
              <w:rPr>
                <w:b/>
                <w:sz w:val="18"/>
              </w:rPr>
              <w:t>Stange: 908 05 567</w:t>
            </w:r>
          </w:p>
          <w:p w:rsidR="003306A2" w:rsidRDefault="00FD45B0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Hedmarken legevakt:</w:t>
            </w:r>
            <w:r>
              <w:rPr>
                <w:b/>
                <w:sz w:val="18"/>
              </w:rPr>
              <w:t xml:space="preserve"> 62 53 19 00/116 117</w:t>
            </w:r>
          </w:p>
          <w:p w:rsidR="00FE0520" w:rsidRPr="00326932" w:rsidRDefault="00FD45B0" w:rsidP="00326932">
            <w:pPr>
              <w:pStyle w:val="TableParagraph"/>
              <w:spacing w:before="22" w:line="312" w:lineRule="exact"/>
              <w:ind w:right="3177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Barnevernvakta: 116 111</w:t>
            </w:r>
          </w:p>
          <w:p w:rsidR="00326932" w:rsidRPr="00326932" w:rsidRDefault="00326932" w:rsidP="00326932">
            <w:pPr>
              <w:rPr>
                <w:rFonts w:ascii="Calibri" w:eastAsiaTheme="minorHAnsi" w:hAnsi="Calibri" w:cs="Calibri"/>
                <w:sz w:val="18"/>
                <w:lang w:val="nb-NO"/>
              </w:rPr>
            </w:pPr>
          </w:p>
          <w:p w:rsidR="00326932" w:rsidRPr="00326932" w:rsidRDefault="00326932" w:rsidP="00326932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</w:rPr>
              <w:t xml:space="preserve">  </w:t>
            </w:r>
            <w:r w:rsidRPr="00326932">
              <w:rPr>
                <w:b/>
                <w:bCs/>
                <w:sz w:val="18"/>
                <w:u w:val="single"/>
              </w:rPr>
              <w:t>Kirkens beredskapstelefoner</w:t>
            </w:r>
            <w:r w:rsidRPr="00326932">
              <w:rPr>
                <w:b/>
                <w:bCs/>
                <w:sz w:val="18"/>
              </w:rPr>
              <w:t>:</w:t>
            </w:r>
          </w:p>
          <w:p w:rsidR="00326932" w:rsidRPr="00326932" w:rsidRDefault="00326932" w:rsidP="00326932">
            <w:pPr>
              <w:rPr>
                <w:sz w:val="18"/>
              </w:rPr>
            </w:pPr>
            <w:r w:rsidRPr="00326932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</w:t>
            </w:r>
            <w:r w:rsidRPr="00326932">
              <w:rPr>
                <w:b/>
                <w:bCs/>
                <w:sz w:val="18"/>
              </w:rPr>
              <w:t xml:space="preserve">Hamar, Løten, Stange </w:t>
            </w:r>
            <w:r w:rsidRPr="00326932">
              <w:rPr>
                <w:sz w:val="18"/>
              </w:rPr>
              <w:t>kveld/helg: 22 88 14 85, dag: 413 84 322</w:t>
            </w:r>
          </w:p>
          <w:p w:rsidR="00326932" w:rsidRPr="00326932" w:rsidRDefault="00326932" w:rsidP="00326932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  </w:t>
            </w:r>
            <w:r w:rsidRPr="00326932">
              <w:rPr>
                <w:b/>
                <w:bCs/>
                <w:sz w:val="18"/>
              </w:rPr>
              <w:t xml:space="preserve">Ringsaker </w:t>
            </w:r>
            <w:r w:rsidRPr="00326932">
              <w:rPr>
                <w:sz w:val="18"/>
              </w:rPr>
              <w:t>kveld/helg:</w:t>
            </w:r>
            <w:r w:rsidRPr="00326932">
              <w:rPr>
                <w:b/>
                <w:bCs/>
                <w:sz w:val="18"/>
              </w:rPr>
              <w:t xml:space="preserve"> </w:t>
            </w:r>
            <w:r w:rsidRPr="00326932">
              <w:rPr>
                <w:sz w:val="18"/>
              </w:rPr>
              <w:t>22 88 14 85, dag: 918 66 295</w:t>
            </w:r>
          </w:p>
          <w:p w:rsidR="00FE0520" w:rsidRDefault="00FE0520" w:rsidP="00FE0520">
            <w:pPr>
              <w:pStyle w:val="TableParagraph"/>
              <w:spacing w:line="207" w:lineRule="exact"/>
              <w:rPr>
                <w:b/>
                <w:sz w:val="18"/>
                <w:u w:val="single"/>
              </w:rPr>
            </w:pPr>
          </w:p>
          <w:p w:rsidR="00FE0520" w:rsidRDefault="00FE0520" w:rsidP="00FE052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Interkommunalt kriseteam (IKKT):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fredag kl. 16.00 – mandag kl.</w:t>
            </w:r>
          </w:p>
          <w:p w:rsidR="00FE0520" w:rsidRDefault="00FE0520" w:rsidP="00FE0520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08.00 og høytidsdager, </w:t>
            </w:r>
            <w:r>
              <w:rPr>
                <w:b/>
                <w:sz w:val="18"/>
              </w:rPr>
              <w:t>952 41 155</w:t>
            </w:r>
          </w:p>
          <w:p w:rsidR="003306A2" w:rsidRDefault="003306A2">
            <w:pPr>
              <w:pStyle w:val="TableParagraph"/>
              <w:spacing w:before="30"/>
              <w:rPr>
                <w:sz w:val="18"/>
              </w:rPr>
            </w:pPr>
          </w:p>
        </w:tc>
      </w:tr>
      <w:tr w:rsidR="003306A2">
        <w:trPr>
          <w:trHeight w:val="7015"/>
        </w:trPr>
        <w:tc>
          <w:tcPr>
            <w:tcW w:w="9290" w:type="dxa"/>
            <w:gridSpan w:val="3"/>
          </w:tcPr>
          <w:p w:rsidR="003306A2" w:rsidRDefault="003306A2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3306A2" w:rsidRDefault="00FD45B0">
            <w:pPr>
              <w:pStyle w:val="TableParagraph"/>
              <w:ind w:left="108"/>
              <w:rPr>
                <w:b/>
                <w:sz w:val="18"/>
              </w:rPr>
            </w:pPr>
            <w:r w:rsidRPr="00FE0520">
              <w:rPr>
                <w:b/>
                <w:sz w:val="18"/>
              </w:rPr>
              <w:t>Psykososialt kriseteam (PKT) i kommunen</w:t>
            </w:r>
            <w:r w:rsidR="00FE0520" w:rsidRPr="00FE0520">
              <w:rPr>
                <w:b/>
                <w:sz w:val="18"/>
              </w:rPr>
              <w:t>e</w:t>
            </w:r>
            <w:r w:rsidR="00FE0520">
              <w:rPr>
                <w:b/>
                <w:sz w:val="18"/>
              </w:rPr>
              <w:t xml:space="preserve"> er</w:t>
            </w:r>
            <w:r w:rsidRPr="00FE0520">
              <w:rPr>
                <w:b/>
                <w:sz w:val="18"/>
              </w:rPr>
              <w:t xml:space="preserve"> tverrfaglig </w:t>
            </w:r>
            <w:r w:rsidR="00FE0520">
              <w:rPr>
                <w:b/>
                <w:sz w:val="18"/>
              </w:rPr>
              <w:t xml:space="preserve">sammensatte grupper. Ved hendelser hvor </w:t>
            </w:r>
            <w:r w:rsidR="002978EE">
              <w:rPr>
                <w:b/>
                <w:sz w:val="18"/>
              </w:rPr>
              <w:t>rammede/</w:t>
            </w:r>
            <w:r w:rsidR="00FE0520">
              <w:rPr>
                <w:b/>
                <w:sz w:val="18"/>
              </w:rPr>
              <w:t xml:space="preserve">pårørende ønsker oppfølging av PKT, varsler nødetatene den aktuelle kommune på telefon nummer oppgitt over. </w:t>
            </w:r>
            <w:r w:rsidR="002978EE">
              <w:rPr>
                <w:b/>
                <w:sz w:val="18"/>
              </w:rPr>
              <w:t xml:space="preserve">PKT vurderer sammen med nødetatene </w:t>
            </w:r>
          </w:p>
          <w:p w:rsidR="003306A2" w:rsidRDefault="003306A2">
            <w:pPr>
              <w:pStyle w:val="TableParagraph"/>
              <w:ind w:left="0"/>
              <w:rPr>
                <w:sz w:val="18"/>
              </w:rPr>
            </w:pPr>
          </w:p>
          <w:p w:rsidR="003306A2" w:rsidRDefault="00FD45B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PKT/IKKT skal varsles ved enkelthendelser som:</w:t>
            </w:r>
          </w:p>
          <w:p w:rsidR="003306A2" w:rsidRDefault="00FD45B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"/>
              <w:rPr>
                <w:sz w:val="18"/>
              </w:rPr>
            </w:pPr>
            <w:r>
              <w:rPr>
                <w:sz w:val="18"/>
              </w:rPr>
              <w:t>Selvmord</w:t>
            </w:r>
          </w:p>
          <w:p w:rsidR="003306A2" w:rsidRDefault="00FD45B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Brå og uventet død knyttet til ulykker, drap, plutselig uventet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barnedødsfall</w:t>
            </w:r>
          </w:p>
          <w:p w:rsidR="003306A2" w:rsidRDefault="00FD45B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827" w:right="462"/>
              <w:rPr>
                <w:sz w:val="18"/>
              </w:rPr>
            </w:pPr>
            <w:r>
              <w:rPr>
                <w:sz w:val="18"/>
              </w:rPr>
              <w:t>Brå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uventet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trussel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helse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knyttet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ulykker,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overgrep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å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være vitne til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disse</w:t>
            </w:r>
          </w:p>
          <w:p w:rsidR="003306A2" w:rsidRDefault="00FD45B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Leteaksjon etter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savnede</w:t>
            </w:r>
          </w:p>
          <w:p w:rsidR="003306A2" w:rsidRDefault="003306A2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3306A2" w:rsidRDefault="00FD45B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Nødetater vurderer på åstedet eller umiddelbart:</w:t>
            </w:r>
          </w:p>
          <w:p w:rsidR="003306A2" w:rsidRDefault="00FD45B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" w:line="219" w:lineRule="exact"/>
              <w:rPr>
                <w:sz w:val="18"/>
              </w:rPr>
            </w:pPr>
            <w:r>
              <w:rPr>
                <w:sz w:val="18"/>
              </w:rPr>
              <w:t>Er de rammedes reaksjoner adekvate?</w:t>
            </w:r>
          </w:p>
          <w:p w:rsidR="003306A2" w:rsidRDefault="00FD45B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Stiller sosialt nettverk opp og 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støttende?</w:t>
            </w:r>
          </w:p>
          <w:p w:rsidR="003306A2" w:rsidRDefault="00FD45B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Er barn og ungdommer som individer og grupper ivaretatt der og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da?</w:t>
            </w:r>
          </w:p>
          <w:p w:rsidR="003306A2" w:rsidRDefault="00FD45B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Er psykologisk førstehjelp gitt av nødetater tilstrekkelig der og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da?</w:t>
            </w:r>
          </w:p>
          <w:p w:rsidR="003306A2" w:rsidRDefault="00FD45B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Kan ordinære tjenester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brukes?</w:t>
            </w:r>
          </w:p>
          <w:p w:rsidR="003306A2" w:rsidRDefault="00FD45B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Føler de rammede seg umiddelbart tilstrekkelig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ivaretatt?</w:t>
            </w:r>
          </w:p>
          <w:p w:rsidR="002978EE" w:rsidRDefault="002978E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Ønsker de rammede videre oppfølging?</w:t>
            </w:r>
          </w:p>
          <w:p w:rsidR="003306A2" w:rsidRDefault="003306A2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3306A2" w:rsidRDefault="00FD45B0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Raskest mulig respons fra PKT vurderes som nødvendig</w:t>
            </w:r>
          </w:p>
          <w:p w:rsidR="003306A2" w:rsidRDefault="00FD45B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"/>
              <w:rPr>
                <w:sz w:val="18"/>
              </w:rPr>
            </w:pPr>
            <w:r>
              <w:rPr>
                <w:sz w:val="18"/>
              </w:rPr>
              <w:t>Saken varsles i henhold til kontaktlista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overfor</w:t>
            </w:r>
            <w:r w:rsidR="008856DA">
              <w:rPr>
                <w:sz w:val="18"/>
              </w:rPr>
              <w:t xml:space="preserve"> </w:t>
            </w:r>
          </w:p>
          <w:p w:rsidR="003306A2" w:rsidRDefault="00FD45B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17" w:lineRule="exact"/>
              <w:rPr>
                <w:sz w:val="18"/>
              </w:rPr>
            </w:pPr>
            <w:r>
              <w:rPr>
                <w:sz w:val="18"/>
              </w:rPr>
              <w:t>Ved hendelser der barn/ungdom (under 18 år) er berørt, vurder kontakt med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barnevernvakta</w:t>
            </w:r>
            <w:r w:rsidR="008856DA">
              <w:rPr>
                <w:sz w:val="18"/>
              </w:rPr>
              <w:t xml:space="preserve"> og helsestasjonen. </w:t>
            </w:r>
          </w:p>
          <w:p w:rsidR="003306A2" w:rsidRDefault="003306A2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3306A2" w:rsidRDefault="00FD45B0">
            <w:pPr>
              <w:pStyle w:val="TableParagraph"/>
              <w:ind w:left="10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Saken kan vente til neste dag</w:t>
            </w:r>
          </w:p>
          <w:p w:rsidR="003306A2" w:rsidRDefault="00FD45B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4"/>
              <w:ind w:left="827" w:right="130"/>
              <w:jc w:val="both"/>
              <w:rPr>
                <w:sz w:val="18"/>
              </w:rPr>
            </w:pPr>
            <w:r>
              <w:rPr>
                <w:sz w:val="18"/>
              </w:rPr>
              <w:t>Nødetater sier til de rammede: ”Vi formidler kontakt til psykososialt kriseteam i kommunen rutinemessig, og de tar kontakt med dere første virkedag for å høre hvordan det går, og om dere trenger mer støtte. Er det ok 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dere?”</w:t>
            </w:r>
          </w:p>
          <w:p w:rsidR="003306A2" w:rsidRDefault="003306A2" w:rsidP="008856DA">
            <w:pPr>
              <w:pStyle w:val="TableParagraph"/>
              <w:tabs>
                <w:tab w:val="left" w:pos="828"/>
              </w:tabs>
              <w:spacing w:before="16" w:line="206" w:lineRule="exact"/>
              <w:ind w:left="827" w:right="792"/>
              <w:jc w:val="both"/>
              <w:rPr>
                <w:sz w:val="18"/>
              </w:rPr>
            </w:pPr>
          </w:p>
        </w:tc>
      </w:tr>
      <w:tr w:rsidR="003306A2">
        <w:trPr>
          <w:trHeight w:val="413"/>
        </w:trPr>
        <w:tc>
          <w:tcPr>
            <w:tcW w:w="9290" w:type="dxa"/>
            <w:gridSpan w:val="3"/>
          </w:tcPr>
          <w:p w:rsidR="003306A2" w:rsidRDefault="00FD45B0">
            <w:pPr>
              <w:pStyle w:val="TableParagraph"/>
              <w:spacing w:line="200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Ved store hendelser som naturkatastrofer, store ulykker, storbranner, terrorangrep og massedrap og</w:t>
            </w:r>
          </w:p>
          <w:p w:rsidR="003306A2" w:rsidRDefault="00FD45B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 xml:space="preserve">situasjoner der lokalsamfunnet er rammet: </w:t>
            </w:r>
            <w:r>
              <w:rPr>
                <w:sz w:val="18"/>
              </w:rPr>
              <w:t>Kriseteamet varsles av kommunens kriseledelse eller av politiet</w:t>
            </w:r>
          </w:p>
        </w:tc>
      </w:tr>
    </w:tbl>
    <w:p w:rsidR="003306A2" w:rsidRDefault="003306A2">
      <w:pPr>
        <w:pStyle w:val="Brdtekst"/>
        <w:rPr>
          <w:sz w:val="22"/>
        </w:rPr>
      </w:pPr>
    </w:p>
    <w:p w:rsidR="00E1745E" w:rsidRDefault="00E1745E">
      <w:pPr>
        <w:pStyle w:val="Brdtekst"/>
        <w:rPr>
          <w:sz w:val="22"/>
        </w:rPr>
      </w:pPr>
      <w:r>
        <w:rPr>
          <w:sz w:val="22"/>
        </w:rPr>
        <w:t xml:space="preserve">  </w:t>
      </w:r>
      <w:r w:rsidRPr="00E1745E">
        <w:rPr>
          <w:sz w:val="14"/>
        </w:rPr>
        <w:t>Oppdatert 01.12.21</w:t>
      </w:r>
      <w:r>
        <w:rPr>
          <w:sz w:val="14"/>
        </w:rPr>
        <w:t xml:space="preserve">. Anita Østheim. Leder Psykisk helse og rus, Hamar kommune. </w:t>
      </w:r>
      <w:hyperlink r:id="rId6" w:history="1">
        <w:r w:rsidRPr="004F66C4">
          <w:rPr>
            <w:rStyle w:val="Hyperkobling"/>
            <w:sz w:val="14"/>
          </w:rPr>
          <w:t>Anita.ostheim@hamar.kommune.no</w:t>
        </w:r>
      </w:hyperlink>
      <w:r>
        <w:rPr>
          <w:sz w:val="14"/>
        </w:rPr>
        <w:t xml:space="preserve"> </w:t>
      </w:r>
    </w:p>
    <w:sectPr w:rsidR="00E1745E">
      <w:type w:val="continuous"/>
      <w:pgSz w:w="11910" w:h="16840"/>
      <w:pgMar w:top="400" w:right="11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11D64"/>
    <w:multiLevelType w:val="hybridMultilevel"/>
    <w:tmpl w:val="921A5C1C"/>
    <w:lvl w:ilvl="0" w:tplc="002CD9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nb" w:eastAsia="en-US" w:bidi="ar-SA"/>
      </w:rPr>
    </w:lvl>
    <w:lvl w:ilvl="1" w:tplc="1EDAE61A">
      <w:numFmt w:val="bullet"/>
      <w:lvlText w:val="•"/>
      <w:lvlJc w:val="left"/>
      <w:pPr>
        <w:ind w:left="1665" w:hanging="360"/>
      </w:pPr>
      <w:rPr>
        <w:rFonts w:hint="default"/>
        <w:lang w:val="nb" w:eastAsia="en-US" w:bidi="ar-SA"/>
      </w:rPr>
    </w:lvl>
    <w:lvl w:ilvl="2" w:tplc="FF38B71E">
      <w:numFmt w:val="bullet"/>
      <w:lvlText w:val="•"/>
      <w:lvlJc w:val="left"/>
      <w:pPr>
        <w:ind w:left="2510" w:hanging="360"/>
      </w:pPr>
      <w:rPr>
        <w:rFonts w:hint="default"/>
        <w:lang w:val="nb" w:eastAsia="en-US" w:bidi="ar-SA"/>
      </w:rPr>
    </w:lvl>
    <w:lvl w:ilvl="3" w:tplc="6884FB0A">
      <w:numFmt w:val="bullet"/>
      <w:lvlText w:val="•"/>
      <w:lvlJc w:val="left"/>
      <w:pPr>
        <w:ind w:left="3355" w:hanging="360"/>
      </w:pPr>
      <w:rPr>
        <w:rFonts w:hint="default"/>
        <w:lang w:val="nb" w:eastAsia="en-US" w:bidi="ar-SA"/>
      </w:rPr>
    </w:lvl>
    <w:lvl w:ilvl="4" w:tplc="36E0C0BE">
      <w:numFmt w:val="bullet"/>
      <w:lvlText w:val="•"/>
      <w:lvlJc w:val="left"/>
      <w:pPr>
        <w:ind w:left="4200" w:hanging="360"/>
      </w:pPr>
      <w:rPr>
        <w:rFonts w:hint="default"/>
        <w:lang w:val="nb" w:eastAsia="en-US" w:bidi="ar-SA"/>
      </w:rPr>
    </w:lvl>
    <w:lvl w:ilvl="5" w:tplc="F12CC36A">
      <w:numFmt w:val="bullet"/>
      <w:lvlText w:val="•"/>
      <w:lvlJc w:val="left"/>
      <w:pPr>
        <w:ind w:left="5045" w:hanging="360"/>
      </w:pPr>
      <w:rPr>
        <w:rFonts w:hint="default"/>
        <w:lang w:val="nb" w:eastAsia="en-US" w:bidi="ar-SA"/>
      </w:rPr>
    </w:lvl>
    <w:lvl w:ilvl="6" w:tplc="73C604FA">
      <w:numFmt w:val="bullet"/>
      <w:lvlText w:val="•"/>
      <w:lvlJc w:val="left"/>
      <w:pPr>
        <w:ind w:left="5890" w:hanging="360"/>
      </w:pPr>
      <w:rPr>
        <w:rFonts w:hint="default"/>
        <w:lang w:val="nb" w:eastAsia="en-US" w:bidi="ar-SA"/>
      </w:rPr>
    </w:lvl>
    <w:lvl w:ilvl="7" w:tplc="64904308">
      <w:numFmt w:val="bullet"/>
      <w:lvlText w:val="•"/>
      <w:lvlJc w:val="left"/>
      <w:pPr>
        <w:ind w:left="6735" w:hanging="360"/>
      </w:pPr>
      <w:rPr>
        <w:rFonts w:hint="default"/>
        <w:lang w:val="nb" w:eastAsia="en-US" w:bidi="ar-SA"/>
      </w:rPr>
    </w:lvl>
    <w:lvl w:ilvl="8" w:tplc="02E0C168">
      <w:numFmt w:val="bullet"/>
      <w:lvlText w:val="•"/>
      <w:lvlJc w:val="left"/>
      <w:pPr>
        <w:ind w:left="7580" w:hanging="360"/>
      </w:pPr>
      <w:rPr>
        <w:rFonts w:hint="default"/>
        <w:lang w:val="n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A2"/>
    <w:rsid w:val="002978EE"/>
    <w:rsid w:val="00326932"/>
    <w:rsid w:val="003306A2"/>
    <w:rsid w:val="006E51DF"/>
    <w:rsid w:val="007B608F"/>
    <w:rsid w:val="007C1439"/>
    <w:rsid w:val="0085759C"/>
    <w:rsid w:val="008856DA"/>
    <w:rsid w:val="009B614D"/>
    <w:rsid w:val="00B262BA"/>
    <w:rsid w:val="00E1745E"/>
    <w:rsid w:val="00FD45B0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64C46-52FA-4C7F-907E-FB4C3B7C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tel">
    <w:name w:val="Title"/>
    <w:basedOn w:val="Normal"/>
    <w:uiPriority w:val="1"/>
    <w:qFormat/>
    <w:pPr>
      <w:spacing w:before="85"/>
      <w:ind w:left="236"/>
    </w:pPr>
    <w:rPr>
      <w:sz w:val="44"/>
      <w:szCs w:val="4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styleId="Hyperkobling">
    <w:name w:val="Hyperlink"/>
    <w:basedOn w:val="Standardskriftforavsnitt"/>
    <w:uiPriority w:val="99"/>
    <w:unhideWhenUsed/>
    <w:rsid w:val="00E17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.ostheim@hamar.kommu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H33107</dc:creator>
  <cp:lastModifiedBy>Anita Østheim</cp:lastModifiedBy>
  <cp:revision>2</cp:revision>
  <dcterms:created xsi:type="dcterms:W3CDTF">2021-12-01T13:28:00Z</dcterms:created>
  <dcterms:modified xsi:type="dcterms:W3CDTF">2021-12-01T13:28:00Z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</Properties>
</file>